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BE30B2" w14:textId="77777777" w:rsidR="00B87605" w:rsidRPr="00BC59A5" w:rsidRDefault="00BC59A5">
      <w:pPr>
        <w:rPr>
          <w:b/>
        </w:rPr>
      </w:pPr>
      <w:r w:rsidRPr="00BC59A5">
        <w:rPr>
          <w:b/>
        </w:rPr>
        <w:t>Usuarios AirBnB</w:t>
      </w:r>
    </w:p>
    <w:p w14:paraId="355F196C" w14:textId="77777777" w:rsidR="00BC59A5" w:rsidRDefault="00BC59A5"/>
    <w:p w14:paraId="1C5F0846" w14:textId="77777777" w:rsidR="00BC59A5" w:rsidRDefault="00BC59A5">
      <w:r w:rsidRPr="00BC59A5">
        <w:drawing>
          <wp:inline distT="0" distB="0" distL="0" distR="0" wp14:anchorId="732CB2D1" wp14:editId="14D4FB28">
            <wp:extent cx="5612130" cy="231775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636" w14:textId="77777777" w:rsidR="00BC59A5" w:rsidRDefault="00BC59A5"/>
    <w:p w14:paraId="4AD9D29C" w14:textId="77777777" w:rsidR="00BC59A5" w:rsidRDefault="00BC59A5">
      <w:r>
        <w:t>En la pregunta sobre el sexo del encuestado, predominó el femenino con un 74.5% seguido de un 25.5% para el masculino.</w:t>
      </w:r>
    </w:p>
    <w:p w14:paraId="21717EF8" w14:textId="77777777" w:rsidR="00BC59A5" w:rsidRDefault="00BC59A5"/>
    <w:p w14:paraId="1A20B0D6" w14:textId="7504121C" w:rsidR="00BC59A5" w:rsidRDefault="00DF3EDD">
      <w:r w:rsidRPr="00DF3EDD">
        <w:drawing>
          <wp:inline distT="0" distB="0" distL="0" distR="0" wp14:anchorId="3837BCF9" wp14:editId="66F2C44D">
            <wp:extent cx="5612130" cy="231775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A860" w14:textId="77777777" w:rsidR="00DF3EDD" w:rsidRDefault="00DF3EDD"/>
    <w:p w14:paraId="5F851BA7" w14:textId="0752DE88" w:rsidR="00DF3EDD" w:rsidRDefault="00DF3EDD">
      <w:r>
        <w:t>En la pregunta sobre la a qué se dedican los encuestados, la mayor respuesta fue para el reactivo de Empleado con un 61.1%, 18.5% para estudiantes y 14.8% empresarios. El restando se dividió para servidor público (1.9%) y ama de casa (3.7%).</w:t>
      </w:r>
    </w:p>
    <w:p w14:paraId="0E0BA832" w14:textId="77777777" w:rsidR="002D2D4D" w:rsidRDefault="002D2D4D"/>
    <w:p w14:paraId="70402C13" w14:textId="49D5B404" w:rsidR="002D2D4D" w:rsidRDefault="00AB46A4">
      <w:r w:rsidRPr="00AB46A4">
        <w:lastRenderedPageBreak/>
        <w:drawing>
          <wp:inline distT="0" distB="0" distL="0" distR="0" wp14:anchorId="2667CE74" wp14:editId="4B79DA55">
            <wp:extent cx="5612130" cy="231775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C3E" w14:textId="77777777" w:rsidR="00AB46A4" w:rsidRDefault="00AB46A4"/>
    <w:p w14:paraId="1EDD2671" w14:textId="4398FC0F" w:rsidR="00AB46A4" w:rsidRDefault="00AB46A4">
      <w:r>
        <w:t>El año de nacimiento que más predominó en este estudio fue el de 12.7% para los nacidos en 1997, seguido de los nacidos en 1991 y 1988 con un porcentaje de 10.9% respectivamente.</w:t>
      </w:r>
    </w:p>
    <w:p w14:paraId="5451077C" w14:textId="77777777" w:rsidR="00AB46A4" w:rsidRDefault="00AB46A4"/>
    <w:p w14:paraId="5F0AA762" w14:textId="0FA2ADAC" w:rsidR="00AB46A4" w:rsidRDefault="0070500F">
      <w:r w:rsidRPr="0070500F">
        <w:drawing>
          <wp:inline distT="0" distB="0" distL="0" distR="0" wp14:anchorId="6EED616B" wp14:editId="03BECBCB">
            <wp:extent cx="5612130" cy="231775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BA2" w14:textId="77777777" w:rsidR="0070500F" w:rsidRDefault="0070500F"/>
    <w:p w14:paraId="24088B3B" w14:textId="58822E9F" w:rsidR="0070500F" w:rsidRDefault="0070500F">
      <w:r>
        <w:t>Sobre el lugar donde vive, la respuesta más concurrida fue en Zacatecas, seguida de Guadalupe con 36.4%. A pesar de realizarse el estudio en la zona metropolitana, muchas personas estudian o trabajan en esta región intermunicipal, pero muchos se transportan a diario a los municipios colindantes</w:t>
      </w:r>
      <w:r w:rsidR="007D7006">
        <w:t>, con ello dando el restante del porcentaje de los municipios</w:t>
      </w:r>
      <w:r>
        <w:t>.</w:t>
      </w:r>
    </w:p>
    <w:p w14:paraId="34DC7FB8" w14:textId="77777777" w:rsidR="0070500F" w:rsidRDefault="0070500F"/>
    <w:p w14:paraId="02513A50" w14:textId="3162EDAD" w:rsidR="0070500F" w:rsidRDefault="007D7006">
      <w:r w:rsidRPr="007D7006">
        <w:drawing>
          <wp:inline distT="0" distB="0" distL="0" distR="0" wp14:anchorId="3B44E29C" wp14:editId="0A0F8CC8">
            <wp:extent cx="5612130" cy="231775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7C72" w14:textId="77777777" w:rsidR="007D7006" w:rsidRDefault="007D7006"/>
    <w:p w14:paraId="21EAE633" w14:textId="70BE58C5" w:rsidR="007D7006" w:rsidRDefault="007D7006">
      <w:r>
        <w:t>En la ponderación del nivel escolar máximo, el nivel de licenciatura predominó con un 67.3%, seguido de maestría con un 18.2%.</w:t>
      </w:r>
    </w:p>
    <w:p w14:paraId="1C5129D4" w14:textId="77777777" w:rsidR="007D7006" w:rsidRDefault="007D7006"/>
    <w:p w14:paraId="51607018" w14:textId="4DC1482D" w:rsidR="007D7006" w:rsidRDefault="009815C8">
      <w:r w:rsidRPr="009815C8">
        <w:drawing>
          <wp:inline distT="0" distB="0" distL="0" distR="0" wp14:anchorId="0AFACB5B" wp14:editId="73FBDFDD">
            <wp:extent cx="5612130" cy="2609215"/>
            <wp:effectExtent l="0" t="0" r="127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1281" w14:textId="77777777" w:rsidR="009815C8" w:rsidRDefault="009815C8"/>
    <w:p w14:paraId="367AA406" w14:textId="22EBE5FE" w:rsidR="009815C8" w:rsidRDefault="009815C8">
      <w:r>
        <w:t>La mayor ponderación en el grado de satisfacción medido con la escala de Likert, predomina el rango número 4.</w:t>
      </w:r>
    </w:p>
    <w:p w14:paraId="3AC49744" w14:textId="77777777" w:rsidR="009815C8" w:rsidRDefault="009815C8"/>
    <w:p w14:paraId="4EE31664" w14:textId="3DBB4DDF" w:rsidR="009815C8" w:rsidRDefault="00625731">
      <w:r w:rsidRPr="00625731">
        <w:drawing>
          <wp:inline distT="0" distB="0" distL="0" distR="0" wp14:anchorId="55A73036" wp14:editId="39A76685">
            <wp:extent cx="5612130" cy="231775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BEDA" w14:textId="77777777" w:rsidR="00625731" w:rsidRDefault="00625731"/>
    <w:p w14:paraId="44EA966C" w14:textId="6C854B7C" w:rsidR="00625731" w:rsidRDefault="00625731">
      <w:r>
        <w:t>Se les cuestionó si conocen una plataforma similar a AirBnB a lo que la mayoría respondió que No (98.1%).</w:t>
      </w:r>
    </w:p>
    <w:p w14:paraId="4BCC0269" w14:textId="77777777" w:rsidR="00625731" w:rsidRDefault="00625731"/>
    <w:p w14:paraId="50ADCFFA" w14:textId="64F5CC66" w:rsidR="00625731" w:rsidRDefault="00A749C9">
      <w:r w:rsidRPr="00A749C9">
        <w:drawing>
          <wp:inline distT="0" distB="0" distL="0" distR="0" wp14:anchorId="44AF4E67" wp14:editId="58E2F009">
            <wp:extent cx="5612130" cy="23177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74A5" w14:textId="77777777" w:rsidR="00A749C9" w:rsidRDefault="00A749C9"/>
    <w:p w14:paraId="72CA9C94" w14:textId="55B2C719" w:rsidR="00A749C9" w:rsidRDefault="00A749C9">
      <w:r>
        <w:t>Se les preguntó el uso de la aplicación móvil, la mayor respuesta fue para rentar la habitación por una noche (72.7%).</w:t>
      </w:r>
    </w:p>
    <w:p w14:paraId="30887107" w14:textId="77777777" w:rsidR="00A749C9" w:rsidRDefault="00A749C9"/>
    <w:p w14:paraId="25A8BEF7" w14:textId="6297CDE4" w:rsidR="00A749C9" w:rsidRDefault="00A075E3">
      <w:r w:rsidRPr="00A075E3">
        <w:drawing>
          <wp:inline distT="0" distB="0" distL="0" distR="0" wp14:anchorId="74C283A9" wp14:editId="355CD59B">
            <wp:extent cx="5612130" cy="231775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93C" w14:textId="77777777" w:rsidR="00A075E3" w:rsidRDefault="00A075E3"/>
    <w:p w14:paraId="2A80F90A" w14:textId="7E95F882" w:rsidR="00A075E3" w:rsidRDefault="00A075E3">
      <w:r>
        <w:t>Se les preguntó si cuentan con perfil activo de AirBnB, donde la mayoría respondió que si con un 57.4%.</w:t>
      </w:r>
    </w:p>
    <w:p w14:paraId="7E0AC78A" w14:textId="77777777" w:rsidR="00A075E3" w:rsidRDefault="00A075E3"/>
    <w:p w14:paraId="5A6B8B56" w14:textId="504DE48D" w:rsidR="00A075E3" w:rsidRDefault="00B02F53">
      <w:r w:rsidRPr="00B02F53">
        <w:drawing>
          <wp:inline distT="0" distB="0" distL="0" distR="0" wp14:anchorId="5745CE9C" wp14:editId="38DCBE8C">
            <wp:extent cx="5612130" cy="231775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D562" w14:textId="77777777" w:rsidR="00B02F53" w:rsidRDefault="00B02F53"/>
    <w:p w14:paraId="5AB4BFE1" w14:textId="621D525C" w:rsidR="00B02F53" w:rsidRDefault="00B02F53">
      <w:r>
        <w:t>Sobre el tiempo que llevan inscritos los usuarios, la mayor ponderación fue menos de un año (38.5%).</w:t>
      </w:r>
    </w:p>
    <w:p w14:paraId="28AF24A3" w14:textId="77777777" w:rsidR="00B02F53" w:rsidRDefault="00B02F53"/>
    <w:p w14:paraId="19ED88C3" w14:textId="5FEE4BE9" w:rsidR="00B02F53" w:rsidRDefault="004C419A">
      <w:r w:rsidRPr="004C419A">
        <w:drawing>
          <wp:inline distT="0" distB="0" distL="0" distR="0" wp14:anchorId="53E318D6" wp14:editId="21A0CF19">
            <wp:extent cx="5612130" cy="2784475"/>
            <wp:effectExtent l="0" t="0" r="127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BB23" w14:textId="77777777" w:rsidR="004C419A" w:rsidRDefault="004C419A"/>
    <w:p w14:paraId="75590B5F" w14:textId="0A12A4C4" w:rsidR="004C419A" w:rsidRDefault="004C419A">
      <w:r>
        <w:t xml:space="preserve">Sobre las características de AirBnB, la </w:t>
      </w:r>
      <w:r w:rsidR="007D3BB8">
        <w:t>que representa en su mayoría de los reactivos fue el fácil uso de la aplicación móvil (63.6%).</w:t>
      </w:r>
    </w:p>
    <w:p w14:paraId="6B9D3BF9" w14:textId="77777777" w:rsidR="007D3BB8" w:rsidRDefault="007D3BB8"/>
    <w:p w14:paraId="0847AD93" w14:textId="06C5A8CC" w:rsidR="007D3BB8" w:rsidRDefault="006567F2">
      <w:r w:rsidRPr="006567F2">
        <w:drawing>
          <wp:inline distT="0" distB="0" distL="0" distR="0" wp14:anchorId="67E941BF" wp14:editId="4A81F3CD">
            <wp:extent cx="5612130" cy="2317750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EF6A" w14:textId="77777777" w:rsidR="006567F2" w:rsidRDefault="006567F2"/>
    <w:p w14:paraId="32579D96" w14:textId="52C94DAB" w:rsidR="006567F2" w:rsidRDefault="006567F2">
      <w:r>
        <w:t>Sobre el cierre inesperado de AirBnB, se respondió No con un 92.6%.</w:t>
      </w:r>
    </w:p>
    <w:p w14:paraId="6D2580C1" w14:textId="77777777" w:rsidR="006567F2" w:rsidRDefault="006567F2"/>
    <w:p w14:paraId="0FB58625" w14:textId="690E8B72" w:rsidR="006567F2" w:rsidRDefault="0078182B">
      <w:r w:rsidRPr="0078182B">
        <w:drawing>
          <wp:inline distT="0" distB="0" distL="0" distR="0" wp14:anchorId="6E088C1C" wp14:editId="467864FD">
            <wp:extent cx="5612130" cy="231775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E1F" w14:textId="77777777" w:rsidR="0078182B" w:rsidRDefault="0078182B"/>
    <w:p w14:paraId="58DB476E" w14:textId="5BFD47C7" w:rsidR="0078182B" w:rsidRDefault="0078182B">
      <w:r>
        <w:t>En caso de cerrarse de manera inesperada, la reacción de los usuarios en su mayoría fue de No pasa nada con un 53.1%.</w:t>
      </w:r>
    </w:p>
    <w:p w14:paraId="6B169273" w14:textId="77777777" w:rsidR="0078182B" w:rsidRDefault="0078182B"/>
    <w:p w14:paraId="1EB77CD4" w14:textId="77777777" w:rsidR="0078182B" w:rsidRDefault="0078182B">
      <w:bookmarkStart w:id="0" w:name="_GoBack"/>
      <w:bookmarkEnd w:id="0"/>
    </w:p>
    <w:sectPr w:rsidR="0078182B" w:rsidSect="00736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6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9A5"/>
    <w:rsid w:val="002D2D4D"/>
    <w:rsid w:val="004C419A"/>
    <w:rsid w:val="00625731"/>
    <w:rsid w:val="006567F2"/>
    <w:rsid w:val="0070500F"/>
    <w:rsid w:val="00736CB1"/>
    <w:rsid w:val="0078182B"/>
    <w:rsid w:val="007D3BB8"/>
    <w:rsid w:val="007D7006"/>
    <w:rsid w:val="009815C8"/>
    <w:rsid w:val="00A075E3"/>
    <w:rsid w:val="00A749C9"/>
    <w:rsid w:val="00AA65EA"/>
    <w:rsid w:val="00AB46A4"/>
    <w:rsid w:val="00B02F53"/>
    <w:rsid w:val="00B87605"/>
    <w:rsid w:val="00BC59A5"/>
    <w:rsid w:val="00DF3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2FE4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300</Words>
  <Characters>1656</Characters>
  <Application>Microsoft Macintosh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14</cp:revision>
  <dcterms:created xsi:type="dcterms:W3CDTF">2021-10-21T21:24:00Z</dcterms:created>
  <dcterms:modified xsi:type="dcterms:W3CDTF">2021-10-21T21:40:00Z</dcterms:modified>
</cp:coreProperties>
</file>